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EC" w:rsidRPr="00A87DAA" w:rsidRDefault="00E67BEC" w:rsidP="00E67BEC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России появится</w:t>
      </w:r>
      <w:r w:rsidRPr="00A87D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ая</w:t>
      </w:r>
      <w:r w:rsidRPr="00A87D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учетно-регистрационн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ая</w:t>
      </w:r>
      <w:r w:rsidRPr="00A87D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 Росреестра</w:t>
      </w:r>
    </w:p>
    <w:p w:rsidR="00E67BEC" w:rsidRPr="0022425F" w:rsidRDefault="00E67BEC" w:rsidP="00E67B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7BEC" w:rsidRPr="0022425F" w:rsidRDefault="00E67BEC" w:rsidP="00E67BE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5F">
        <w:rPr>
          <w:rFonts w:ascii="Times New Roman" w:hAnsi="Times New Roman" w:cs="Times New Roman"/>
          <w:color w:val="auto"/>
          <w:sz w:val="28"/>
          <w:szCs w:val="28"/>
        </w:rPr>
        <w:t xml:space="preserve">С 1 января 2017 года вступает в силу федеральный закон, который предусматривает создание Единого реестра недвижимости и единой учетно-регистрационной системы. Создание Единого реестра недвижимости и единой учетно-регистрационной системы значительно упростит операции с недвижимостью, для которых требуются обе процедуры. В состав Единого реестра недвижимости войдут сведения, содержащиеся в настоящее время в кадастре недвижимости и реестре прав. </w:t>
      </w:r>
    </w:p>
    <w:p w:rsidR="00E67BEC" w:rsidRPr="0022425F" w:rsidRDefault="00E67BEC" w:rsidP="00E67BE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5F">
        <w:rPr>
          <w:rFonts w:ascii="Times New Roman" w:hAnsi="Times New Roman" w:cs="Times New Roman"/>
          <w:color w:val="auto"/>
          <w:sz w:val="28"/>
          <w:szCs w:val="28"/>
        </w:rPr>
        <w:t xml:space="preserve">С начала 2017 года можно будет подать одно заявление на кадастровый учет и регистрацию прав. Это значительно экономит время граждан и сделает операции с недвижимостью более удобными. В течение 10 дней будут выполнены и постановка на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- не более 5 дней. </w:t>
      </w:r>
    </w:p>
    <w:p w:rsidR="00E67BEC" w:rsidRPr="0022425F" w:rsidRDefault="00E67BEC" w:rsidP="00E67BE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5F">
        <w:rPr>
          <w:rFonts w:ascii="Times New Roman" w:hAnsi="Times New Roman" w:cs="Times New Roman"/>
          <w:color w:val="auto"/>
          <w:sz w:val="28"/>
          <w:szCs w:val="28"/>
        </w:rPr>
        <w:t xml:space="preserve">Новый закон не только сокращает сроки регистрации.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трех дней вместо пяти. </w:t>
      </w:r>
    </w:p>
    <w:p w:rsidR="00E67BEC" w:rsidRPr="0022425F" w:rsidRDefault="00E67BEC" w:rsidP="00E67BE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5F">
        <w:rPr>
          <w:rFonts w:ascii="Times New Roman" w:hAnsi="Times New Roman" w:cs="Times New Roman"/>
          <w:color w:val="auto"/>
          <w:sz w:val="28"/>
          <w:szCs w:val="28"/>
        </w:rPr>
        <w:t xml:space="preserve">Это можно будет сделать в любом офисе приема-выдачи документов, независимо от того, где расположен объект недвижимости, даже если он находится в другом регионе. Вы подаете документы там, где Вам удобно. И, конечно, услугу можно будет получить, как и сейчас, в электронном виде, то есть, не выходя из дома. </w:t>
      </w:r>
    </w:p>
    <w:p w:rsidR="00E67BEC" w:rsidRPr="0022425F" w:rsidRDefault="00E67BEC" w:rsidP="00E67BE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5F">
        <w:rPr>
          <w:rFonts w:ascii="Times New Roman" w:hAnsi="Times New Roman" w:cs="Times New Roman"/>
          <w:color w:val="auto"/>
          <w:sz w:val="28"/>
          <w:szCs w:val="28"/>
        </w:rPr>
        <w:t xml:space="preserve">Еще одно нововведение - курьерская доставка. Если у вас нет времени забрать документы после проведения регистрации права собственности, вам могут доставить готовые документы в любое удобное для вас место и время. Для этого необходимо при подаче заявления указать в нем способ получения. Данная услуга будет платной. </w:t>
      </w:r>
    </w:p>
    <w:p w:rsidR="00E67BEC" w:rsidRPr="0022425F" w:rsidRDefault="00E67BEC" w:rsidP="00E67BE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5F">
        <w:rPr>
          <w:rFonts w:ascii="Times New Roman" w:hAnsi="Times New Roman" w:cs="Times New Roman"/>
          <w:color w:val="auto"/>
          <w:sz w:val="28"/>
          <w:szCs w:val="28"/>
        </w:rPr>
        <w:t xml:space="preserve"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Тем самым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 </w:t>
      </w:r>
    </w:p>
    <w:p w:rsidR="00E67BEC" w:rsidRPr="0022425F" w:rsidRDefault="00E67BEC" w:rsidP="00E67BE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25F">
        <w:rPr>
          <w:rFonts w:ascii="Times New Roman" w:hAnsi="Times New Roman" w:cs="Times New Roman"/>
          <w:color w:val="auto"/>
          <w:sz w:val="28"/>
          <w:szCs w:val="28"/>
        </w:rPr>
        <w:t xml:space="preserve">Также следует заметить, что свидетельство о праве собственности в традиционном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2425F">
        <w:rPr>
          <w:rFonts w:ascii="Times New Roman" w:hAnsi="Times New Roman" w:cs="Times New Roman"/>
          <w:color w:val="auto"/>
          <w:sz w:val="28"/>
          <w:szCs w:val="28"/>
        </w:rPr>
        <w:t>бумажном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2425F">
        <w:rPr>
          <w:rFonts w:ascii="Times New Roman" w:hAnsi="Times New Roman" w:cs="Times New Roman"/>
          <w:color w:val="auto"/>
          <w:sz w:val="28"/>
          <w:szCs w:val="28"/>
        </w:rPr>
        <w:t xml:space="preserve"> виде выдаваться не будет. Постановка на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- специальной регистрационной надписью на документе о сделке.</w:t>
      </w:r>
    </w:p>
    <w:p w:rsidR="00E67BEC" w:rsidRPr="00800545" w:rsidRDefault="00E67BEC" w:rsidP="00E67B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5AB2" w:rsidRDefault="00D15AB2"/>
    <w:sectPr w:rsidR="00D15AB2" w:rsidSect="00D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BEC"/>
    <w:rsid w:val="00D15AB2"/>
    <w:rsid w:val="00E6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2016-06-28T06:02:00Z</dcterms:created>
  <dcterms:modified xsi:type="dcterms:W3CDTF">2016-06-28T06:03:00Z</dcterms:modified>
</cp:coreProperties>
</file>